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page" w:horzAnchor="margin" w:tblpXSpec="center" w:tblpY="2293"/>
        <w:tblW w:w="109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610"/>
        <w:gridCol w:w="2427"/>
        <w:gridCol w:w="1870"/>
        <w:gridCol w:w="2429"/>
        <w:gridCol w:w="1642"/>
      </w:tblGrid>
      <w:tr w:rsidR="00D71FDF" w:rsidRPr="000B7044" w:rsidTr="00D71FDF">
        <w:tc>
          <w:tcPr>
            <w:tcW w:w="261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</w:t>
            </w:r>
          </w:p>
        </w:tc>
        <w:tc>
          <w:tcPr>
            <w:tcW w:w="24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Telefon/adres</w:t>
            </w:r>
          </w:p>
        </w:tc>
        <w:tc>
          <w:tcPr>
            <w:tcW w:w="18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Dni i godziny funkcjonowania</w:t>
            </w:r>
          </w:p>
        </w:tc>
        <w:tc>
          <w:tcPr>
            <w:tcW w:w="242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Formy działania, oferowane wsparcie</w:t>
            </w:r>
          </w:p>
        </w:tc>
        <w:tc>
          <w:tcPr>
            <w:tcW w:w="1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 kierowane do:</w:t>
            </w:r>
          </w:p>
        </w:tc>
      </w:tr>
      <w:tr w:rsidR="00D71FDF" w:rsidRPr="000B7044" w:rsidTr="00D71FDF"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Ogólne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alarmowy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70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textDirection w:val="btLr"/>
            <w:vAlign w:val="center"/>
          </w:tcPr>
          <w:p w:rsidR="00D71FDF" w:rsidRPr="000B7044" w:rsidRDefault="00D71FDF" w:rsidP="00D71FDF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vMerge w:val="restart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Ogólnopolskie telefony alarmowe służb ratowniczych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Policja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997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Straż pożarna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998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Pogotowie ratunkowe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999</w:t>
            </w:r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Gdynia Wspiera</w:t>
            </w:r>
          </w:p>
        </w:tc>
        <w:tc>
          <w:tcPr>
            <w:tcW w:w="2427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www.gdyniawspiera.pl</w:t>
              </w:r>
            </w:hyperlink>
          </w:p>
        </w:tc>
        <w:tc>
          <w:tcPr>
            <w:tcW w:w="1870" w:type="dxa"/>
            <w:vMerge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Wyszukiwarka bezpłatnych ofert wsparcia w Gdyni</w:t>
            </w:r>
          </w:p>
        </w:tc>
        <w:tc>
          <w:tcPr>
            <w:tcW w:w="1642" w:type="dxa"/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Czy to ja?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www.czytoja.pl</w:t>
              </w:r>
            </w:hyperlink>
          </w:p>
        </w:tc>
        <w:tc>
          <w:tcPr>
            <w:tcW w:w="1870" w:type="dxa"/>
            <w:vMerge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Narzędzie do diagnozy doznawania różnych form przemocy i baza miejsc wsparcia dla osób doświadczających przemocy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79646" w:themeFill="accent6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Linie zaufania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COUCB – co u ciebie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585 00 88 85;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www.coucb.pl</w:t>
              </w:r>
            </w:hyperlink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Codziennie;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12:00 – 20:00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Telefon i czat zaufania Rzecznika Praw Dziecka</w:t>
            </w:r>
          </w:p>
        </w:tc>
        <w:tc>
          <w:tcPr>
            <w:tcW w:w="2427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800 12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9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www.800121212.pl</w:t>
              </w:r>
            </w:hyperlink>
            <w:r w:rsidRPr="000B7044">
              <w:rPr>
                <w:rFonts w:ascii="Times New Roman" w:hAnsi="Times New Roman" w:cs="Times New Roman"/>
                <w:color w:val="242424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1642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i czat Fundacji Dajemy Dzieciom Siłę</w:t>
            </w:r>
          </w:p>
        </w:tc>
        <w:tc>
          <w:tcPr>
            <w:tcW w:w="2427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116 111;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www.116111.pl</w:t>
              </w:r>
            </w:hyperlink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Anonimowe i bezpłatne wsparcie psychologiczne w kryzysach psychicznych dla dzieci i młodzieży</w:t>
            </w:r>
          </w:p>
        </w:tc>
        <w:tc>
          <w:tcPr>
            <w:tcW w:w="1642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Telefoniczna Niebieskiej Linii</w:t>
            </w:r>
          </w:p>
        </w:tc>
        <w:tc>
          <w:tcPr>
            <w:tcW w:w="2427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22 668 70 00</w:t>
            </w:r>
          </w:p>
        </w:tc>
        <w:tc>
          <w:tcPr>
            <w:tcW w:w="1870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doznających przemocy domowej</w:t>
            </w:r>
          </w:p>
        </w:tc>
        <w:tc>
          <w:tcPr>
            <w:tcW w:w="1642" w:type="dxa"/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Telefon wsparcia dla rodziców i nauczycieli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800 100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spellEnd"/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12:00 – 15:00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Bezpłatne i anonimowe wsparcie dla rodziców i nauczycieli w sprawie bezpieczeństwa dzieci  - pomoc psychologiczna i prawna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DE9D9" w:themeFill="accent6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4BACC6" w:themeFill="accent5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Policja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Gdynia-Śródmieście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21 155;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Jerzego Waszyngtona 11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 -Chylonia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21 355;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Owsiana 5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dla osób pokrzywdzonych przestępstwem; zgłaszanie zawiadomień o możliwości popełnieniu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Komisariat Policji Gdynia-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Redłowo</w:t>
            </w:r>
            <w:proofErr w:type="spellEnd"/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21 255;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Korczaka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Gdynia-Karwiny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21 455;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Korczaka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 Chwarzno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21 655;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Staniszewskiego 1A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Komisariat Policji Gdynia- Oksywie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21 555;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Zielona 17B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Miejska Komenda Policji w Gdyni</w:t>
            </w:r>
          </w:p>
        </w:tc>
        <w:tc>
          <w:tcPr>
            <w:tcW w:w="2427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47 74 21 222;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Portowa 15</w:t>
            </w:r>
          </w:p>
        </w:tc>
        <w:tc>
          <w:tcPr>
            <w:tcW w:w="1870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osób pokrzywdzonych przestępstwem; zgłaszanie zawiadomień o możliwości popełnieniu przestępstwa;</w:t>
            </w:r>
          </w:p>
        </w:tc>
        <w:tc>
          <w:tcPr>
            <w:tcW w:w="1642" w:type="dxa"/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Straż Miejska w Gdyni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58 660 22 03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58 660 22 04;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Zakręt do Oksywia 10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Ochrona porządku publicznego; dbanie o spokój w miejscach publicznych; profilaktyka i działania informacyjne;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AEEF3" w:themeFill="accent5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8064A2" w:themeFill="accent4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Ośrodek Pomocy Społecznej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ds. Wsparcia Dziecka i Rodziny MOPS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54;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2a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Prowadzenie spraw osób usamodzielnianych i usamodzielniających się; kierowanie dzieci do placówek opiekuńczo – wychowawczych i pieczy zastępczej; obecność pracownika w trakcie interwencyjnych zabezpieczeń dzieci;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1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20 00;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Warszawska 67 a</w:t>
            </w:r>
          </w:p>
        </w:tc>
        <w:tc>
          <w:tcPr>
            <w:tcW w:w="187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Pierwszy kontakt z klientem, wsparcie indywidualne, wsparcie rodzin; wsparcie pracownika socjalnego i zaplanowanie pomocy m.in.: pomocy finansowej, rzeczowej, poprzez wsparcie specjalistyczne, poradnictwo, usługi opiekuńcze, po skierowanie do placówki;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Wzgórze Św. Maksymiliana,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Redłowo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, Mały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Kack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, Orłowo</w:t>
            </w:r>
          </w:p>
        </w:tc>
        <w:tc>
          <w:tcPr>
            <w:tcW w:w="1642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Zespół Pracy Socjalnej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58 781 24 11;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Sojowa 18c/3</w:t>
            </w:r>
          </w:p>
        </w:tc>
        <w:tc>
          <w:tcPr>
            <w:tcW w:w="187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Pierwszy kontakt z klientem, wsparcie indywidualne, wsparcie rodzin; wsparcie pracownika socjalnego i zaplanowanie pomocy m.in.: pomocy finansowej, rzeczowej, poprzez wsparcie specjalistyczne, poradnictwo, usługi opiekuńcze, po skierowanie do placówki;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Dąbrowa, Karwiny, Wielki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Kack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Wiczlino</w:t>
            </w:r>
            <w:proofErr w:type="spellEnd"/>
          </w:p>
        </w:tc>
        <w:tc>
          <w:tcPr>
            <w:tcW w:w="1642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2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17 49;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Śmidowicza 49</w:t>
            </w:r>
          </w:p>
        </w:tc>
        <w:tc>
          <w:tcPr>
            <w:tcW w:w="1870" w:type="dxa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Oksywie, Babie Doły, Pogórze,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Obłuże</w:t>
            </w:r>
            <w:proofErr w:type="spellEnd"/>
          </w:p>
        </w:tc>
        <w:tc>
          <w:tcPr>
            <w:tcW w:w="1642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Dzielnicowy Ośrodek Pomocy Społecznej nr 3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58 663 20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Chylońska 237</w:t>
            </w:r>
          </w:p>
        </w:tc>
        <w:tc>
          <w:tcPr>
            <w:tcW w:w="1870" w:type="dxa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m.in.: pomocy finansowej, 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: Cisowa, Chylonia, Pustki Cisowskie,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Demptowo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, Leszczynki, Grabówek</w:t>
            </w:r>
          </w:p>
        </w:tc>
        <w:tc>
          <w:tcPr>
            <w:tcW w:w="1642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Dzielnicowy Ośrodek Pomocy Społecznej nr 4</w:t>
            </w:r>
          </w:p>
        </w:tc>
        <w:tc>
          <w:tcPr>
            <w:tcW w:w="2427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58 620 24 00;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Abrahama 59</w:t>
            </w:r>
          </w:p>
        </w:tc>
        <w:tc>
          <w:tcPr>
            <w:tcW w:w="1870" w:type="dxa"/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Pierwszy kontakt z klientem, wsparcie indywidualne, wsparcie rodzin; wsparcie pracownika socjalnego i zaplanowanie pomocy m.in.: pomocy finansowej, rzeczowej, poprzez wsparcie specjalistyczne, poradnictwo, usługi opiekuńcze, po skierowanie do placówki;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Obsługuje dzielnice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: Śródmieście, Kamienna Góra, Działki Leśne</w:t>
            </w:r>
          </w:p>
        </w:tc>
        <w:tc>
          <w:tcPr>
            <w:tcW w:w="1642" w:type="dxa"/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Miejski Ośrodek Pomocy Społecznej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58 782 01 20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37;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E5DFEC" w:themeFill="accent4" w:themeFillTint="33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m.in.: osób z niepełnosprawnością i dla cudzoziemców, w trudnej sytuacji materialnej i bytowej; Pierwszym miejscem kontaktu z nami w większości przypadków jest Dzielnicowy Ośrodek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Pomocy Społecznej;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E5DFEC" w:themeFill="accent4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9BBB59" w:themeFill="accent3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Przemoc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Specjalistyczny Ośrodek Wsparcia dla Osób Doznających Przemocy Domowej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58 622 22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Biskupa Dominika 25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 poprzez indywidualne konsultacje, grupy wsparcia, grupy samopomocowe, kursy edukacyjne dla osób doznających przemocy domowej; grupy korekcyjne dla osób stosujących przemoc; wsparcie klientów przez pracownika socjalnego, prawnika; działania profilaktyczne, warsztaty szkolenia;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Zespół Interdyscyplinarny </w:t>
            </w:r>
          </w:p>
        </w:tc>
        <w:tc>
          <w:tcPr>
            <w:tcW w:w="2427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33 60;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Morska 106;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0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Przeciwdziałanie problemowi przemocy domowej oraz podejmowanie działań interwencyjnych w środowiskach uwikłanych w przemoc;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 skład zespołu wchodzą instytucje m.in.: policja, pomoc społeczna, oświata, ochrona zdrowia;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Prowadzone są procedury Niebieskie Karty i oferowane m.in. wsparcie pracowników socjalnych, prawników, psychologów i terapeutów;</w:t>
            </w:r>
          </w:p>
        </w:tc>
        <w:tc>
          <w:tcPr>
            <w:tcW w:w="1642" w:type="dxa"/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Zespół ds. Przeciwdziałania Przemocy Domowej MOPS 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58 627 33 60;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Morska 106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Wspieracie osób uwikłanych w przemoc, aby umożliwić osobom dotkniętym przemocą osiągniecie bezpiecznych warunków życia, a tym osobom, które przemoc stosują, m.in. zapewnienie dostępu do terapii, która pomoże osiągnąć równowagę w relacjach z innymi;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EAF1DD" w:themeFill="accent3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C0504D" w:themeFill="accent2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Wsparcie psychologiczne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Ośrodek Interwencji Kryzysowej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58 622 22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Biskupa Dominika 25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Całodobowo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Indywidualne wsparcie psychologiczne dla osób doznających kryzysów psychicznych; całodobowy telefon interwencyjny; działania informacyjne, profilaktyczne, warsztaty i szkolenia dla specjalistów;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Psychologiczno -Pedagogiczna nr 1</w:t>
            </w: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58 622 09 42;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Leopolda Staffa 10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poniedziałek, piątek: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7:00 – 15:30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wtorek, środa, czwartek: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7:00 – 16:00</w:t>
            </w:r>
          </w:p>
        </w:tc>
        <w:tc>
          <w:tcPr>
            <w:tcW w:w="2429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Działania edukacyjne dla rodziców i profesjonalistów –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nauczycieli;</w:t>
            </w:r>
          </w:p>
        </w:tc>
        <w:tc>
          <w:tcPr>
            <w:tcW w:w="1642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Poradnia Psychologiczno -Pedagogiczna nr 2</w:t>
            </w: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58 623 31 39;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Chylońska 227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Poniedziałek: 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Wtorek: 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Środa: 12:00 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Czwartek: 10:00–14:00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Piątek: 7:00–13:00</w:t>
            </w:r>
          </w:p>
        </w:tc>
        <w:tc>
          <w:tcPr>
            <w:tcW w:w="2429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edukacyjne dla rodziców i profesjonalistów – nauczycieli;</w:t>
            </w:r>
          </w:p>
        </w:tc>
        <w:tc>
          <w:tcPr>
            <w:tcW w:w="1642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Poradnia Psychologiczno -Pedagogiczna nr 3</w:t>
            </w:r>
          </w:p>
        </w:tc>
        <w:tc>
          <w:tcPr>
            <w:tcW w:w="2427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35 02;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ul.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Płk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. Dąbka 207</w:t>
            </w:r>
          </w:p>
        </w:tc>
        <w:tc>
          <w:tcPr>
            <w:tcW w:w="1870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Poniedziałek: 8:00–15:00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Wtorek: 8:00–17:00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Środa: 8:00–17:00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Czwartek: 8:00–15:00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Piątek: 8:00–14:00</w:t>
            </w:r>
          </w:p>
        </w:tc>
        <w:tc>
          <w:tcPr>
            <w:tcW w:w="2429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psychologiczne, diagnostyczne, edukacyjne i profilaktyczne dla dzieci i młodzieży z gdyńskich szkół;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Obowiązuje rejonizacja ze względu na dzielnice, w której znajduje się szkoła;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edukacyjne dla rodziców i profesjonalistów – nauczycieli;</w:t>
            </w:r>
          </w:p>
        </w:tc>
        <w:tc>
          <w:tcPr>
            <w:tcW w:w="1642" w:type="dxa"/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Pomocy Psychologicznej MOPS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58 663 03 35;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Świętojańska 57/1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15:00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psychologiczne i psychoterapeutyczne dla osób i rodzin zmagających się z różnorodnymi problemami; wsparcie dopasowane jest do indywidualnych potrzeb;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Pierwsza konsultacja z psychoterapeutą ma na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celu rozpoznanie sytuacji osoby/rodziny, zgłaszanych przez nią problemów oraz oczekiwań;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Decyzja o długoterminowym wsparciu jest podejmowana przez Zespół;</w:t>
            </w:r>
          </w:p>
          <w:p w:rsidR="00D71FDF" w:rsidRPr="000B7044" w:rsidRDefault="00D71FDF" w:rsidP="00D71FDF">
            <w:pPr>
              <w:spacing w:line="245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F2DBDB" w:themeFill="accen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4F81BD" w:themeFill="accent1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Wsparcie rodzin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Placówek Specjalistycznych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58 664 33 66;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Wejherowska 65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18:00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Pomoc dzieciom i rodzinom w realizacji podstawowych funkcji rodziny, poprzez działania o charakterze wychowawczym, diagnostycznym, psychoterapeutycznym i edukacyjnym;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Wsparcie rodzin w placówkach wsparcia dziennego –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SPOTach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Klub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Open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Space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dla młodzieży 14+ doświadczającej kryzysów psychicznych;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Prowadzenie szkoły dla rodziców;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Gdyńskie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SPOTy</w:t>
            </w:r>
            <w:proofErr w:type="spellEnd"/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0B7044">
                <w:rPr>
                  <w:rStyle w:val="Hipercze"/>
                  <w:rFonts w:ascii="Times New Roman" w:hAnsi="Times New Roman" w:cs="Times New Roman"/>
                  <w:sz w:val="24"/>
                  <w:szCs w:val="24"/>
                </w:rPr>
                <w:t>www.gdynskiespoty.pl</w:t>
              </w:r>
            </w:hyperlink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Różne godziny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dzieci, młodzieży i rodzin poprzez działania opiekuńcze, wychowawcze, edukacyjne i specjalistyczne;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Prowadzenie animacji </w:t>
            </w: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środowiskowej i wsparcia grupowego dla dzieci i młodzieży doświadczającej kryzysów psychicznych;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SPOTy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 znajdują się w różnych dzielnicach Gdyni, prowadzone są przez Organizacje Pozarządowe z nadzorem merytorycznym Zespołu Palcówek Specjalistycznych;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DBE5F1" w:themeFill="accent1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1F497D" w:themeFill="text2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Uzależnienia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Ośrodek Profilaktyki i Terapii Uzależnień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58 621 61 35;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M. Reja 2a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osób i rodzin uwikłanych w problem uzależnień, w tym uzależnień od środków psychoaktywnych i uzależnień behawioralnych.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c>
          <w:tcPr>
            <w:tcW w:w="2610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Zespół ds. Profilaktyki i Rozwiązywania Problemów Alkoholowych MOPS</w:t>
            </w:r>
          </w:p>
        </w:tc>
        <w:tc>
          <w:tcPr>
            <w:tcW w:w="2427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58 625 93 63;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Grabowo 2</w:t>
            </w:r>
          </w:p>
        </w:tc>
        <w:tc>
          <w:tcPr>
            <w:tcW w:w="1870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 –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7:45 – 15:45</w:t>
            </w:r>
          </w:p>
        </w:tc>
        <w:tc>
          <w:tcPr>
            <w:tcW w:w="2429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Pomoc osobom, borykającym się z chorobą alkoholową oraz tym, które potrzebują wsparcia w utrzymaniu abstynencji.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Wsparcie dla rodzin uwikłanych w problem uzależnienia, szukających pomocy dla siebie lub dla bliskich im osób.</w:t>
            </w:r>
          </w:p>
        </w:tc>
        <w:tc>
          <w:tcPr>
            <w:tcW w:w="1642" w:type="dxa"/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1134"/>
        </w:trPr>
        <w:tc>
          <w:tcPr>
            <w:tcW w:w="261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Gminnej Komisji Rozwiązywania Problemów Alkoholowych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58 880 83 18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58 880 83 82;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ul. Władysława IV 43 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(budynek Republik, II piętro)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Złożenie wniosku o zastosowanie przymusu leczenia; administrowanie spraw związanych z przymusowym leczeniem osób z problemem uzależnienia.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C6D9F1" w:themeFill="text2" w:themeFillTint="33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Dzieci, młodzież, dorośli, specjaliści</w:t>
            </w:r>
          </w:p>
        </w:tc>
      </w:tr>
      <w:tr w:rsidR="00D71FDF" w:rsidRPr="000B7044" w:rsidTr="00D71FDF">
        <w:trPr>
          <w:cantSplit/>
          <w:trHeight w:val="283"/>
        </w:trPr>
        <w:tc>
          <w:tcPr>
            <w:tcW w:w="10978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948A54" w:themeFill="background2" w:themeFillShade="80"/>
            <w:vAlign w:val="center"/>
          </w:tcPr>
          <w:p w:rsidR="00D71FDF" w:rsidRPr="000B7044" w:rsidRDefault="00D71FDF" w:rsidP="00D71F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Poradnictwo prawne</w:t>
            </w:r>
          </w:p>
        </w:tc>
      </w:tr>
      <w:tr w:rsidR="00D71FDF" w:rsidRPr="000B7044" w:rsidTr="00D71FDF">
        <w:tc>
          <w:tcPr>
            <w:tcW w:w="261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Stowarzyszenie OVUM</w:t>
            </w:r>
          </w:p>
        </w:tc>
        <w:tc>
          <w:tcPr>
            <w:tcW w:w="2427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 xml:space="preserve">58 350 15 </w:t>
            </w:r>
            <w:proofErr w:type="spellStart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proofErr w:type="spellEnd"/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Traugutta 2</w:t>
            </w:r>
          </w:p>
        </w:tc>
        <w:tc>
          <w:tcPr>
            <w:tcW w:w="1870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2429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Nieodpłatne punkty pomocy prawnej;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Działania prowadzone w siedzibie głównej oraz w punktach środowiskowych rozmieszczonych w Przystaniach Sąsiedzkich w gdyńskich dzielnicach;</w:t>
            </w:r>
          </w:p>
        </w:tc>
        <w:tc>
          <w:tcPr>
            <w:tcW w:w="1642" w:type="dxa"/>
            <w:tcBorders>
              <w:top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  <w:tr w:rsidR="00D71FDF" w:rsidRPr="000B7044" w:rsidTr="00D71FDF">
        <w:tc>
          <w:tcPr>
            <w:tcW w:w="2610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Punkt Nieodpłatnej Pomocy Prawnej</w:t>
            </w:r>
          </w:p>
        </w:tc>
        <w:tc>
          <w:tcPr>
            <w:tcW w:w="2427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58 527 51 22;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Ul. 3 maja 27/31</w:t>
            </w:r>
          </w:p>
        </w:tc>
        <w:tc>
          <w:tcPr>
            <w:tcW w:w="1870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Poniedziałek- piątek;</w:t>
            </w:r>
          </w:p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8:00 – 16:00</w:t>
            </w:r>
          </w:p>
        </w:tc>
        <w:tc>
          <w:tcPr>
            <w:tcW w:w="2429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Nieodpłatny punkt pomocy prawnej;</w:t>
            </w:r>
          </w:p>
        </w:tc>
        <w:tc>
          <w:tcPr>
            <w:tcW w:w="1642" w:type="dxa"/>
            <w:tcBorders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D71FDF" w:rsidRPr="000B7044" w:rsidRDefault="00D71FDF" w:rsidP="00D71F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044">
              <w:rPr>
                <w:rFonts w:ascii="Times New Roman" w:hAnsi="Times New Roman" w:cs="Times New Roman"/>
                <w:sz w:val="24"/>
                <w:szCs w:val="24"/>
              </w:rPr>
              <w:t>Dorośli, specjaliści</w:t>
            </w:r>
          </w:p>
        </w:tc>
      </w:tr>
    </w:tbl>
    <w:p w:rsidR="000A3915" w:rsidRDefault="000A3915"/>
    <w:sectPr w:rsidR="000A3915" w:rsidSect="000A391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FDF" w:rsidRDefault="00D71FDF" w:rsidP="00D71FDF">
      <w:pPr>
        <w:spacing w:after="0" w:line="240" w:lineRule="auto"/>
      </w:pPr>
      <w:r>
        <w:separator/>
      </w:r>
    </w:p>
  </w:endnote>
  <w:endnote w:type="continuationSeparator" w:id="0">
    <w:p w:rsidR="00D71FDF" w:rsidRDefault="00D71FDF" w:rsidP="00D71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FDF" w:rsidRDefault="00D71FDF" w:rsidP="00D71FDF">
      <w:pPr>
        <w:spacing w:after="0" w:line="240" w:lineRule="auto"/>
      </w:pPr>
      <w:r>
        <w:separator/>
      </w:r>
    </w:p>
  </w:footnote>
  <w:footnote w:type="continuationSeparator" w:id="0">
    <w:p w:rsidR="00D71FDF" w:rsidRDefault="00D71FDF" w:rsidP="00D71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Pr="000B7044" w:rsidRDefault="00D71FDF" w:rsidP="00D71FDF">
    <w:pPr>
      <w:spacing w:after="0"/>
      <w:rPr>
        <w:rFonts w:ascii="Times New Roman" w:hAnsi="Times New Roman" w:cs="Times New Roman"/>
        <w:b/>
        <w:bCs/>
        <w:sz w:val="24"/>
        <w:szCs w:val="24"/>
      </w:rPr>
    </w:pPr>
    <w:r w:rsidRPr="000B7044">
      <w:rPr>
        <w:rFonts w:ascii="Times New Roman" w:hAnsi="Times New Roman" w:cs="Times New Roman"/>
        <w:b/>
        <w:bCs/>
        <w:sz w:val="24"/>
        <w:szCs w:val="24"/>
      </w:rPr>
      <w:t>Dane kontaktowe do jednostek odpowiedzialnych za bezpieczeństwo dzieci oraz podejmowanie działań interwencyjnych wraz z krótkim opisem przedmiotu ich działalności.</w:t>
    </w:r>
  </w:p>
  <w:p w:rsidR="00D71FDF" w:rsidRDefault="00D71FDF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FDF" w:rsidRDefault="00D71FD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71FDF"/>
    <w:rsid w:val="000A3915"/>
    <w:rsid w:val="00D71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71FDF"/>
    <w:pPr>
      <w:spacing w:after="160" w:line="259" w:lineRule="auto"/>
    </w:pPr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D71FDF"/>
    <w:rPr>
      <w:color w:val="0000FF"/>
      <w:u w:val="single"/>
    </w:rPr>
  </w:style>
  <w:style w:type="table" w:styleId="Tabela-Siatka">
    <w:name w:val="Table Grid"/>
    <w:basedOn w:val="Standardowy"/>
    <w:uiPriority w:val="39"/>
    <w:rsid w:val="00D71FDF"/>
    <w:pPr>
      <w:spacing w:after="0" w:line="240" w:lineRule="auto"/>
    </w:pPr>
    <w:rPr>
      <w:kern w:val="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D7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1FDF"/>
    <w:rPr>
      <w:kern w:val="2"/>
    </w:rPr>
  </w:style>
  <w:style w:type="paragraph" w:styleId="Stopka">
    <w:name w:val="footer"/>
    <w:basedOn w:val="Normalny"/>
    <w:link w:val="StopkaZnak"/>
    <w:uiPriority w:val="99"/>
    <w:semiHidden/>
    <w:unhideWhenUsed/>
    <w:rsid w:val="00D71F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D71FD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ucb.pl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zytoja.pl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://www.gdyniawspiera.pl" TargetMode="External"/><Relationship Id="rId11" Type="http://schemas.openxmlformats.org/officeDocument/2006/relationships/hyperlink" Target="http://www.gdynskiespoty.p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116111.p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800121212.p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1833</Words>
  <Characters>10999</Characters>
  <Application>Microsoft Office Word</Application>
  <DocSecurity>0</DocSecurity>
  <Lines>91</Lines>
  <Paragraphs>25</Paragraphs>
  <ScaleCrop>false</ScaleCrop>
  <Company/>
  <LinksUpToDate>false</LinksUpToDate>
  <CharactersWithSpaces>12807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2024-07-29T12:10:00Z</cp:lastPrinted>
  <dcterms:created xsi:type="dcterms:W3CDTF">2024-07-29T12:07:00Z</dcterms:created>
  <dcterms:modified xsi:type="dcterms:W3CDTF">2024-07-29T12:17:00Z</dcterms:modified>
</cp:coreProperties>
</file>